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35" w:rsidRPr="0037669B" w:rsidRDefault="00DD5882">
      <w:pPr>
        <w:rPr>
          <w:rFonts w:ascii="Times New Roman" w:hAnsi="Times New Roman" w:cs="Times New Roman"/>
        </w:rPr>
      </w:pPr>
      <w:r w:rsidRPr="0037669B">
        <w:rPr>
          <w:rFonts w:ascii="Times New Roman" w:hAnsi="Times New Roman" w:cs="Times New Roman"/>
        </w:rPr>
        <w:t>Задания на карантин 8 класс</w:t>
      </w:r>
    </w:p>
    <w:p w:rsidR="00DD5882" w:rsidRPr="0037669B" w:rsidRDefault="00DD5882">
      <w:pPr>
        <w:rPr>
          <w:rFonts w:ascii="Times New Roman" w:hAnsi="Times New Roman" w:cs="Times New Roman"/>
        </w:rPr>
      </w:pPr>
      <w:r w:rsidRPr="0037669B">
        <w:rPr>
          <w:rFonts w:ascii="Times New Roman" w:hAnsi="Times New Roman" w:cs="Times New Roman"/>
        </w:rPr>
        <w:t>Алгебра</w:t>
      </w:r>
    </w:p>
    <w:p w:rsidR="00DD5882" w:rsidRPr="0037669B" w:rsidRDefault="00DD5882">
      <w:pPr>
        <w:rPr>
          <w:b/>
        </w:rPr>
      </w:pPr>
      <w:r w:rsidRPr="0037669B">
        <w:rPr>
          <w:b/>
        </w:rPr>
        <w:t xml:space="preserve">17.11.20 </w:t>
      </w:r>
    </w:p>
    <w:tbl>
      <w:tblPr>
        <w:tblStyle w:val="11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7669B" w:rsidRPr="0037669B" w:rsidTr="0037669B">
        <w:trPr>
          <w:trHeight w:val="173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             1 Вариант</w: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1) </w:t>
            </w:r>
            <w:proofErr w:type="gramStart"/>
            <w:r w:rsidRPr="0037669B">
              <w:rPr>
                <w:sz w:val="20"/>
                <w:szCs w:val="20"/>
              </w:rPr>
              <w:t>Вычислить:  1</w:t>
            </w:r>
            <w:proofErr w:type="gramEnd"/>
            <w:r w:rsidRPr="0037669B">
              <w:rPr>
                <w:sz w:val="20"/>
                <w:szCs w:val="20"/>
              </w:rPr>
              <w:t xml:space="preserve">) </w:t>
            </w:r>
            <w:r w:rsidRPr="0037669B">
              <w:rPr>
                <w:position w:val="-10"/>
                <w:sz w:val="20"/>
                <w:szCs w:val="20"/>
              </w:rPr>
              <w:object w:dxaOrig="10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825" type="#_x0000_t75" style="width:50pt;height:19pt" o:ole="">
                  <v:imagedata r:id="rId6" o:title=""/>
                </v:shape>
                <o:OLEObject Type="Embed" ProgID="Equation.3" ShapeID="_x0000_i4825" DrawAspect="Content" ObjectID="_1667139702" r:id="rId7"/>
              </w:object>
            </w:r>
            <w:r w:rsidRPr="0037669B">
              <w:rPr>
                <w:sz w:val="20"/>
                <w:szCs w:val="20"/>
              </w:rPr>
              <w:t xml:space="preserve">  2)</w:t>
            </w:r>
            <w:r w:rsidRPr="0037669B">
              <w:rPr>
                <w:position w:val="-24"/>
                <w:sz w:val="20"/>
                <w:szCs w:val="20"/>
              </w:rPr>
              <w:object w:dxaOrig="1860" w:dyaOrig="620">
                <v:shape id="_x0000_i4826" type="#_x0000_t75" style="width:93pt;height:31pt" o:ole="">
                  <v:imagedata r:id="rId8" o:title=""/>
                </v:shape>
                <o:OLEObject Type="Embed" ProgID="Equation.3" ShapeID="_x0000_i4826" DrawAspect="Content" ObjectID="_1667139703" r:id="rId9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>3)</w:t>
            </w:r>
            <w:r w:rsidRPr="0037669B">
              <w:rPr>
                <w:position w:val="-26"/>
                <w:sz w:val="20"/>
                <w:szCs w:val="20"/>
              </w:rPr>
              <w:object w:dxaOrig="920" w:dyaOrig="700">
                <v:shape id="_x0000_i4827" type="#_x0000_t75" style="width:46pt;height:35pt" o:ole="">
                  <v:imagedata r:id="rId10" o:title=""/>
                </v:shape>
                <o:OLEObject Type="Embed" ProgID="Equation.3" ShapeID="_x0000_i4827" DrawAspect="Content" ObjectID="_1667139704" r:id="rId11"/>
              </w:object>
            </w:r>
            <w:r w:rsidRPr="0037669B">
              <w:rPr>
                <w:sz w:val="20"/>
                <w:szCs w:val="20"/>
              </w:rPr>
              <w:t xml:space="preserve">   4) </w:t>
            </w:r>
            <w:r w:rsidRPr="0037669B">
              <w:rPr>
                <w:position w:val="-12"/>
                <w:sz w:val="20"/>
                <w:szCs w:val="20"/>
              </w:rPr>
              <w:object w:dxaOrig="1640" w:dyaOrig="410">
                <v:shape id="_x0000_i4828" type="#_x0000_t75" style="width:82pt;height:20.5pt" o:ole="">
                  <v:imagedata r:id="rId12" o:title=""/>
                </v:shape>
                <o:OLEObject Type="Embed" ProgID="Equation.3" ShapeID="_x0000_i4828" DrawAspect="Content" ObjectID="_1667139705" r:id="rId13"/>
              </w:object>
            </w:r>
            <w:r w:rsidRPr="0037669B">
              <w:rPr>
                <w:sz w:val="20"/>
                <w:szCs w:val="20"/>
              </w:rPr>
              <w:t xml:space="preserve"> </w: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 5)</w:t>
            </w:r>
            <w:r w:rsidRPr="0037669B">
              <w:rPr>
                <w:position w:val="-24"/>
                <w:sz w:val="20"/>
                <w:szCs w:val="20"/>
              </w:rPr>
              <w:object w:dxaOrig="2090" w:dyaOrig="620">
                <v:shape id="_x0000_i4829" type="#_x0000_t75" style="width:104.5pt;height:31pt" o:ole="">
                  <v:imagedata r:id="rId14" o:title=""/>
                </v:shape>
                <o:OLEObject Type="Embed" ProgID="Equation.3" ShapeID="_x0000_i4829" DrawAspect="Content" ObjectID="_1667139706" r:id="rId15"/>
              </w:object>
            </w:r>
            <w:r w:rsidRPr="0037669B">
              <w:rPr>
                <w:sz w:val="20"/>
                <w:szCs w:val="20"/>
              </w:rPr>
              <w:t xml:space="preserve">   6) </w:t>
            </w:r>
            <w:r w:rsidRPr="0037669B">
              <w:rPr>
                <w:position w:val="-26"/>
                <w:sz w:val="20"/>
                <w:szCs w:val="20"/>
              </w:rPr>
              <w:object w:dxaOrig="1360" w:dyaOrig="700">
                <v:shape id="_x0000_i4830" type="#_x0000_t75" style="width:68pt;height:35pt" o:ole="">
                  <v:imagedata r:id="rId16" o:title=""/>
                </v:shape>
                <o:OLEObject Type="Embed" ProgID="Equation.3" ShapeID="_x0000_i4830" DrawAspect="Content" ObjectID="_1667139707" r:id="rId17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2) Найдите значение выражения: </w:t>
            </w:r>
            <w:r w:rsidRPr="0037669B">
              <w:rPr>
                <w:position w:val="-8"/>
                <w:sz w:val="20"/>
                <w:szCs w:val="20"/>
              </w:rPr>
              <w:object w:dxaOrig="720" w:dyaOrig="360">
                <v:shape id="_x0000_i4831" type="#_x0000_t75" style="width:36pt;height:18pt" o:ole="">
                  <v:imagedata r:id="rId18" o:title=""/>
                </v:shape>
                <o:OLEObject Type="Embed" ProgID="Equation.3" ShapeID="_x0000_i4831" DrawAspect="Content" ObjectID="_1667139708" r:id="rId19"/>
              </w:object>
            </w:r>
            <w:r w:rsidRPr="0037669B">
              <w:rPr>
                <w:sz w:val="20"/>
                <w:szCs w:val="20"/>
              </w:rPr>
              <w:t xml:space="preserve">при </w:t>
            </w:r>
            <w:r w:rsidRPr="0037669B">
              <w:rPr>
                <w:position w:val="-10"/>
                <w:sz w:val="20"/>
                <w:szCs w:val="20"/>
              </w:rPr>
              <w:object w:dxaOrig="1750" w:dyaOrig="310">
                <v:shape id="_x0000_i4832" type="#_x0000_t75" style="width:87.5pt;height:15.5pt" o:ole="">
                  <v:imagedata r:id="rId20" o:title=""/>
                </v:shape>
                <o:OLEObject Type="Embed" ProgID="Equation.3" ShapeID="_x0000_i4832" DrawAspect="Content" ObjectID="_1667139709" r:id="rId21"/>
              </w:object>
            </w:r>
            <w:r w:rsidRPr="0037669B">
              <w:rPr>
                <w:sz w:val="20"/>
                <w:szCs w:val="20"/>
              </w:rPr>
              <w:t xml:space="preserve">;  </w:t>
            </w:r>
            <w:r w:rsidRPr="0037669B">
              <w:rPr>
                <w:position w:val="-24"/>
                <w:sz w:val="20"/>
                <w:szCs w:val="20"/>
              </w:rPr>
              <w:object w:dxaOrig="1540" w:dyaOrig="620">
                <v:shape id="_x0000_i4833" type="#_x0000_t75" style="width:77pt;height:31pt" o:ole="">
                  <v:imagedata r:id="rId22" o:title=""/>
                </v:shape>
                <o:OLEObject Type="Embed" ProgID="Equation.3" ShapeID="_x0000_i4833" DrawAspect="Content" ObjectID="_1667139710" r:id="rId23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Решить </w:t>
            </w:r>
            <w:proofErr w:type="gramStart"/>
            <w:r w:rsidRPr="0037669B">
              <w:rPr>
                <w:sz w:val="20"/>
                <w:szCs w:val="20"/>
              </w:rPr>
              <w:t xml:space="preserve">уравнения:   </w:t>
            </w:r>
            <w:proofErr w:type="gramEnd"/>
            <w:r w:rsidRPr="0037669B">
              <w:rPr>
                <w:sz w:val="20"/>
                <w:szCs w:val="20"/>
              </w:rPr>
              <w:t xml:space="preserve">   1) </w:t>
            </w:r>
            <w:r w:rsidRPr="0037669B">
              <w:rPr>
                <w:position w:val="-10"/>
                <w:sz w:val="20"/>
                <w:szCs w:val="20"/>
              </w:rPr>
              <w:object w:dxaOrig="940" w:dyaOrig="380">
                <v:shape id="_x0000_i4834" type="#_x0000_t75" style="width:47pt;height:19pt" o:ole="">
                  <v:imagedata r:id="rId24" o:title=""/>
                </v:shape>
                <o:OLEObject Type="Embed" ProgID="Equation.3" ShapeID="_x0000_i4834" DrawAspect="Content" ObjectID="_1667139711" r:id="rId25"/>
              </w:object>
            </w:r>
            <w:r w:rsidRPr="0037669B">
              <w:rPr>
                <w:sz w:val="20"/>
                <w:szCs w:val="20"/>
              </w:rPr>
              <w:t xml:space="preserve">     2) </w:t>
            </w:r>
            <w:r w:rsidRPr="0037669B">
              <w:rPr>
                <w:position w:val="-8"/>
                <w:sz w:val="20"/>
                <w:szCs w:val="20"/>
              </w:rPr>
              <w:object w:dxaOrig="980" w:dyaOrig="360">
                <v:shape id="_x0000_i4835" type="#_x0000_t75" style="width:49pt;height:18pt" o:ole="">
                  <v:imagedata r:id="rId26" o:title=""/>
                </v:shape>
                <o:OLEObject Type="Embed" ProgID="Equation.3" ShapeID="_x0000_i4835" DrawAspect="Content" ObjectID="_1667139712" r:id="rId27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</w:t>
            </w:r>
            <w:r w:rsidRPr="0037669B">
              <w:rPr>
                <w:position w:val="-8"/>
                <w:sz w:val="20"/>
                <w:szCs w:val="20"/>
              </w:rPr>
              <w:object w:dxaOrig="1090" w:dyaOrig="360">
                <v:shape id="_x0000_i4836" type="#_x0000_t75" style="width:54.5pt;height:18pt" o:ole="">
                  <v:imagedata r:id="rId28" o:title=""/>
                </v:shape>
                <o:OLEObject Type="Embed" ProgID="Equation.3" ShapeID="_x0000_i4836" DrawAspect="Content" ObjectID="_1667139713" r:id="rId29"/>
              </w:object>
            </w:r>
            <w:r w:rsidRPr="0037669B">
              <w:rPr>
                <w:sz w:val="20"/>
                <w:szCs w:val="20"/>
              </w:rPr>
              <w:t xml:space="preserve">   4)</w:t>
            </w:r>
            <w:r w:rsidRPr="0037669B">
              <w:rPr>
                <w:position w:val="-8"/>
                <w:sz w:val="20"/>
                <w:szCs w:val="20"/>
              </w:rPr>
              <w:object w:dxaOrig="1200" w:dyaOrig="360">
                <v:shape id="_x0000_i4837" type="#_x0000_t75" style="width:60pt;height:18pt" o:ole="">
                  <v:imagedata r:id="rId30" o:title=""/>
                </v:shape>
                <o:OLEObject Type="Embed" ProgID="Equation.3" ShapeID="_x0000_i4837" DrawAspect="Content" ObjectID="_1667139714" r:id="rId31"/>
              </w:obje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             2 Вариант</w: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1) </w:t>
            </w:r>
            <w:proofErr w:type="gramStart"/>
            <w:r w:rsidRPr="0037669B">
              <w:rPr>
                <w:sz w:val="20"/>
                <w:szCs w:val="20"/>
              </w:rPr>
              <w:t>Вычислить:  1</w:t>
            </w:r>
            <w:proofErr w:type="gramEnd"/>
            <w:r w:rsidRPr="0037669B">
              <w:rPr>
                <w:sz w:val="20"/>
                <w:szCs w:val="20"/>
              </w:rPr>
              <w:t xml:space="preserve">) </w:t>
            </w:r>
            <w:r w:rsidRPr="0037669B">
              <w:rPr>
                <w:position w:val="-10"/>
                <w:sz w:val="20"/>
                <w:szCs w:val="20"/>
              </w:rPr>
              <w:object w:dxaOrig="1030" w:dyaOrig="380">
                <v:shape id="_x0000_i4838" type="#_x0000_t75" style="width:51.5pt;height:19pt" o:ole="">
                  <v:imagedata r:id="rId32" o:title=""/>
                </v:shape>
                <o:OLEObject Type="Embed" ProgID="Equation.3" ShapeID="_x0000_i4838" DrawAspect="Content" ObjectID="_1667139715" r:id="rId33"/>
              </w:object>
            </w:r>
            <w:r w:rsidRPr="0037669B">
              <w:rPr>
                <w:sz w:val="20"/>
                <w:szCs w:val="20"/>
              </w:rPr>
              <w:t xml:space="preserve">  2)</w:t>
            </w:r>
            <w:r w:rsidRPr="0037669B">
              <w:rPr>
                <w:position w:val="-24"/>
                <w:sz w:val="20"/>
                <w:szCs w:val="20"/>
              </w:rPr>
              <w:object w:dxaOrig="2060" w:dyaOrig="620">
                <v:shape id="_x0000_i4839" type="#_x0000_t75" style="width:103pt;height:31pt" o:ole="">
                  <v:imagedata r:id="rId34" o:title=""/>
                </v:shape>
                <o:OLEObject Type="Embed" ProgID="Equation.3" ShapeID="_x0000_i4839" DrawAspect="Content" ObjectID="_1667139716" r:id="rId35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</w:t>
            </w:r>
            <w:r w:rsidRPr="0037669B">
              <w:rPr>
                <w:position w:val="-26"/>
                <w:sz w:val="20"/>
                <w:szCs w:val="20"/>
              </w:rPr>
              <w:object w:dxaOrig="940" w:dyaOrig="700">
                <v:shape id="_x0000_i4840" type="#_x0000_t75" style="width:47pt;height:35pt" o:ole="">
                  <v:imagedata r:id="rId36" o:title=""/>
                </v:shape>
                <o:OLEObject Type="Embed" ProgID="Equation.3" ShapeID="_x0000_i4840" DrawAspect="Content" ObjectID="_1667139717" r:id="rId37"/>
              </w:object>
            </w:r>
            <w:r w:rsidRPr="0037669B">
              <w:rPr>
                <w:sz w:val="20"/>
                <w:szCs w:val="20"/>
              </w:rPr>
              <w:t xml:space="preserve">    4) </w:t>
            </w:r>
            <w:r w:rsidRPr="0037669B">
              <w:rPr>
                <w:position w:val="-12"/>
                <w:sz w:val="20"/>
                <w:szCs w:val="20"/>
              </w:rPr>
              <w:object w:dxaOrig="1620" w:dyaOrig="410">
                <v:shape id="_x0000_i4841" type="#_x0000_t75" style="width:81pt;height:20.5pt" o:ole="">
                  <v:imagedata r:id="rId38" o:title=""/>
                </v:shape>
                <o:OLEObject Type="Embed" ProgID="Equation.3" ShapeID="_x0000_i4841" DrawAspect="Content" ObjectID="_1667139718" r:id="rId39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5) </w:t>
            </w:r>
            <w:r w:rsidRPr="0037669B">
              <w:rPr>
                <w:position w:val="-24"/>
                <w:sz w:val="20"/>
                <w:szCs w:val="20"/>
              </w:rPr>
              <w:object w:dxaOrig="2260" w:dyaOrig="620">
                <v:shape id="_x0000_i4842" type="#_x0000_t75" style="width:113pt;height:31pt" o:ole="">
                  <v:imagedata r:id="rId40" o:title=""/>
                </v:shape>
                <o:OLEObject Type="Embed" ProgID="Equation.3" ShapeID="_x0000_i4842" DrawAspect="Content" ObjectID="_1667139719" r:id="rId41"/>
              </w:object>
            </w:r>
            <w:r w:rsidRPr="0037669B">
              <w:rPr>
                <w:sz w:val="20"/>
                <w:szCs w:val="20"/>
              </w:rPr>
              <w:t xml:space="preserve">     6) </w:t>
            </w:r>
            <w:r w:rsidRPr="0037669B">
              <w:rPr>
                <w:position w:val="-26"/>
                <w:sz w:val="20"/>
                <w:szCs w:val="20"/>
              </w:rPr>
              <w:object w:dxaOrig="1220" w:dyaOrig="700">
                <v:shape id="_x0000_i4843" type="#_x0000_t75" style="width:61pt;height:35pt" o:ole="">
                  <v:imagedata r:id="rId42" o:title=""/>
                </v:shape>
                <o:OLEObject Type="Embed" ProgID="Equation.3" ShapeID="_x0000_i4843" DrawAspect="Content" ObjectID="_1667139720" r:id="rId43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2) Найдите значение выражения: </w:t>
            </w:r>
            <w:r w:rsidRPr="0037669B">
              <w:rPr>
                <w:position w:val="-8"/>
                <w:sz w:val="20"/>
                <w:szCs w:val="20"/>
              </w:rPr>
              <w:object w:dxaOrig="720" w:dyaOrig="360">
                <v:shape id="_x0000_i4844" type="#_x0000_t75" style="width:36pt;height:18pt" o:ole="">
                  <v:imagedata r:id="rId44" o:title=""/>
                </v:shape>
                <o:OLEObject Type="Embed" ProgID="Equation.3" ShapeID="_x0000_i4844" DrawAspect="Content" ObjectID="_1667139721" r:id="rId45"/>
              </w:object>
            </w:r>
            <w:r w:rsidRPr="0037669B">
              <w:rPr>
                <w:sz w:val="20"/>
                <w:szCs w:val="20"/>
              </w:rPr>
              <w:t xml:space="preserve">при </w:t>
            </w:r>
            <w:r w:rsidRPr="0037669B">
              <w:rPr>
                <w:position w:val="-24"/>
                <w:sz w:val="20"/>
                <w:szCs w:val="20"/>
              </w:rPr>
              <w:object w:dxaOrig="3180" w:dyaOrig="620">
                <v:shape id="_x0000_i4845" type="#_x0000_t75" style="width:159pt;height:31pt" o:ole="">
                  <v:imagedata r:id="rId46" o:title=""/>
                </v:shape>
                <o:OLEObject Type="Embed" ProgID="Equation.3" ShapeID="_x0000_i4845" DrawAspect="Content" ObjectID="_1667139722" r:id="rId47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Решить </w:t>
            </w:r>
            <w:proofErr w:type="gramStart"/>
            <w:r w:rsidRPr="0037669B">
              <w:rPr>
                <w:sz w:val="20"/>
                <w:szCs w:val="20"/>
              </w:rPr>
              <w:t xml:space="preserve">уравнения:   </w:t>
            </w:r>
            <w:proofErr w:type="gramEnd"/>
            <w:r w:rsidRPr="0037669B">
              <w:rPr>
                <w:sz w:val="20"/>
                <w:szCs w:val="20"/>
              </w:rPr>
              <w:t xml:space="preserve">   1) </w:t>
            </w:r>
            <w:r w:rsidRPr="0037669B">
              <w:rPr>
                <w:position w:val="-10"/>
                <w:sz w:val="20"/>
                <w:szCs w:val="20"/>
              </w:rPr>
              <w:object w:dxaOrig="890" w:dyaOrig="380">
                <v:shape id="_x0000_i4846" type="#_x0000_t75" style="width:44.5pt;height:19pt" o:ole="">
                  <v:imagedata r:id="rId48" o:title=""/>
                </v:shape>
                <o:OLEObject Type="Embed" ProgID="Equation.3" ShapeID="_x0000_i4846" DrawAspect="Content" ObjectID="_1667139723" r:id="rId49"/>
              </w:object>
            </w:r>
            <w:r w:rsidRPr="0037669B">
              <w:rPr>
                <w:sz w:val="20"/>
                <w:szCs w:val="20"/>
              </w:rPr>
              <w:t xml:space="preserve">     2) </w:t>
            </w:r>
            <w:r w:rsidRPr="0037669B">
              <w:rPr>
                <w:position w:val="-8"/>
                <w:sz w:val="20"/>
                <w:szCs w:val="20"/>
              </w:rPr>
              <w:object w:dxaOrig="960" w:dyaOrig="360">
                <v:shape id="_x0000_i4847" type="#_x0000_t75" style="width:48pt;height:18pt" o:ole="">
                  <v:imagedata r:id="rId50" o:title=""/>
                </v:shape>
                <o:OLEObject Type="Embed" ProgID="Equation.3" ShapeID="_x0000_i4847" DrawAspect="Content" ObjectID="_1667139724" r:id="rId51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</w:t>
            </w:r>
            <w:r w:rsidRPr="0037669B">
              <w:rPr>
                <w:position w:val="-8"/>
                <w:sz w:val="20"/>
                <w:szCs w:val="20"/>
              </w:rPr>
              <w:object w:dxaOrig="1090" w:dyaOrig="360">
                <v:shape id="_x0000_i4848" type="#_x0000_t75" style="width:54.5pt;height:18pt" o:ole="">
                  <v:imagedata r:id="rId52" o:title=""/>
                </v:shape>
                <o:OLEObject Type="Embed" ProgID="Equation.3" ShapeID="_x0000_i4848" DrawAspect="Content" ObjectID="_1667139725" r:id="rId53"/>
              </w:object>
            </w:r>
            <w:r w:rsidRPr="0037669B">
              <w:rPr>
                <w:sz w:val="20"/>
                <w:szCs w:val="20"/>
              </w:rPr>
              <w:t xml:space="preserve">   4)</w:t>
            </w:r>
            <w:r w:rsidRPr="0037669B">
              <w:rPr>
                <w:position w:val="-8"/>
                <w:sz w:val="20"/>
                <w:szCs w:val="20"/>
              </w:rPr>
              <w:object w:dxaOrig="1200" w:dyaOrig="360">
                <v:shape id="_x0000_i4849" type="#_x0000_t75" style="width:60pt;height:18pt" o:ole="">
                  <v:imagedata r:id="rId54" o:title=""/>
                </v:shape>
                <o:OLEObject Type="Embed" ProgID="Equation.3" ShapeID="_x0000_i4849" DrawAspect="Content" ObjectID="_1667139726" r:id="rId55"/>
              </w:object>
            </w:r>
          </w:p>
        </w:tc>
      </w:tr>
      <w:tr w:rsidR="0037669B" w:rsidRPr="0037669B" w:rsidTr="0037669B">
        <w:trPr>
          <w:trHeight w:val="29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            3 Вариант</w: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1) </w:t>
            </w:r>
            <w:proofErr w:type="gramStart"/>
            <w:r w:rsidRPr="0037669B">
              <w:rPr>
                <w:sz w:val="20"/>
                <w:szCs w:val="20"/>
              </w:rPr>
              <w:t>Вычислить:  1</w:t>
            </w:r>
            <w:proofErr w:type="gramEnd"/>
            <w:r w:rsidRPr="0037669B">
              <w:rPr>
                <w:sz w:val="20"/>
                <w:szCs w:val="20"/>
              </w:rPr>
              <w:t xml:space="preserve">) </w:t>
            </w:r>
            <w:r w:rsidRPr="0037669B">
              <w:rPr>
                <w:position w:val="-10"/>
                <w:sz w:val="20"/>
                <w:szCs w:val="20"/>
              </w:rPr>
              <w:object w:dxaOrig="1020" w:dyaOrig="380">
                <v:shape id="_x0000_i4850" type="#_x0000_t75" style="width:51pt;height:19pt" o:ole="">
                  <v:imagedata r:id="rId56" o:title=""/>
                </v:shape>
                <o:OLEObject Type="Embed" ProgID="Equation.3" ShapeID="_x0000_i4850" DrawAspect="Content" ObjectID="_1667139727" r:id="rId57"/>
              </w:object>
            </w:r>
            <w:r w:rsidRPr="0037669B">
              <w:rPr>
                <w:sz w:val="20"/>
                <w:szCs w:val="20"/>
              </w:rPr>
              <w:t xml:space="preserve">  2)</w:t>
            </w:r>
            <w:r w:rsidRPr="0037669B">
              <w:rPr>
                <w:position w:val="-24"/>
                <w:sz w:val="20"/>
                <w:szCs w:val="20"/>
              </w:rPr>
              <w:object w:dxaOrig="1790" w:dyaOrig="620">
                <v:shape id="_x0000_i4851" type="#_x0000_t75" style="width:89.5pt;height:31pt" o:ole="">
                  <v:imagedata r:id="rId58" o:title=""/>
                </v:shape>
                <o:OLEObject Type="Embed" ProgID="Equation.3" ShapeID="_x0000_i4851" DrawAspect="Content" ObjectID="_1667139728" r:id="rId59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>3)</w:t>
            </w:r>
            <w:r w:rsidRPr="0037669B">
              <w:rPr>
                <w:position w:val="-26"/>
                <w:sz w:val="20"/>
                <w:szCs w:val="20"/>
              </w:rPr>
              <w:object w:dxaOrig="940" w:dyaOrig="700">
                <v:shape id="_x0000_i4852" type="#_x0000_t75" style="width:47pt;height:35pt" o:ole="">
                  <v:imagedata r:id="rId60" o:title=""/>
                </v:shape>
                <o:OLEObject Type="Embed" ProgID="Equation.3" ShapeID="_x0000_i4852" DrawAspect="Content" ObjectID="_1667139729" r:id="rId61"/>
              </w:object>
            </w:r>
            <w:r w:rsidRPr="0037669B">
              <w:rPr>
                <w:sz w:val="20"/>
                <w:szCs w:val="20"/>
              </w:rPr>
              <w:t xml:space="preserve">   4) </w:t>
            </w:r>
            <w:r w:rsidRPr="0037669B">
              <w:rPr>
                <w:position w:val="-12"/>
                <w:sz w:val="20"/>
                <w:szCs w:val="20"/>
              </w:rPr>
              <w:object w:dxaOrig="1640" w:dyaOrig="410">
                <v:shape id="_x0000_i4853" type="#_x0000_t75" style="width:82pt;height:20.5pt" o:ole="">
                  <v:imagedata r:id="rId62" o:title=""/>
                </v:shape>
                <o:OLEObject Type="Embed" ProgID="Equation.3" ShapeID="_x0000_i4853" DrawAspect="Content" ObjectID="_1667139730" r:id="rId63"/>
              </w:object>
            </w:r>
            <w:r w:rsidRPr="0037669B">
              <w:rPr>
                <w:sz w:val="20"/>
                <w:szCs w:val="20"/>
              </w:rPr>
              <w:t xml:space="preserve"> </w: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 5)</w:t>
            </w:r>
            <w:r w:rsidRPr="0037669B">
              <w:rPr>
                <w:position w:val="-24"/>
                <w:sz w:val="20"/>
                <w:szCs w:val="20"/>
              </w:rPr>
              <w:object w:dxaOrig="2120" w:dyaOrig="620">
                <v:shape id="_x0000_i4854" type="#_x0000_t75" style="width:106pt;height:31pt" o:ole="">
                  <v:imagedata r:id="rId64" o:title=""/>
                </v:shape>
                <o:OLEObject Type="Embed" ProgID="Equation.3" ShapeID="_x0000_i4854" DrawAspect="Content" ObjectID="_1667139731" r:id="rId65"/>
              </w:object>
            </w:r>
            <w:r w:rsidRPr="0037669B">
              <w:rPr>
                <w:sz w:val="20"/>
                <w:szCs w:val="20"/>
              </w:rPr>
              <w:t xml:space="preserve">   6) </w:t>
            </w:r>
            <w:r w:rsidRPr="0037669B">
              <w:rPr>
                <w:position w:val="-26"/>
                <w:sz w:val="20"/>
                <w:szCs w:val="20"/>
              </w:rPr>
              <w:object w:dxaOrig="1160" w:dyaOrig="700">
                <v:shape id="_x0000_i4855" type="#_x0000_t75" style="width:58pt;height:35pt" o:ole="">
                  <v:imagedata r:id="rId66" o:title=""/>
                </v:shape>
                <o:OLEObject Type="Embed" ProgID="Equation.3" ShapeID="_x0000_i4855" DrawAspect="Content" ObjectID="_1667139732" r:id="rId67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2) Найдите значение выражения: </w:t>
            </w:r>
            <w:r w:rsidRPr="0037669B">
              <w:rPr>
                <w:position w:val="-8"/>
                <w:sz w:val="20"/>
                <w:szCs w:val="20"/>
              </w:rPr>
              <w:object w:dxaOrig="720" w:dyaOrig="360">
                <v:shape id="_x0000_i4856" type="#_x0000_t75" style="width:36pt;height:18pt" o:ole="">
                  <v:imagedata r:id="rId18" o:title=""/>
                </v:shape>
                <o:OLEObject Type="Embed" ProgID="Equation.3" ShapeID="_x0000_i4856" DrawAspect="Content" ObjectID="_1667139733" r:id="rId68"/>
              </w:object>
            </w:r>
            <w:r w:rsidRPr="0037669B">
              <w:rPr>
                <w:sz w:val="20"/>
                <w:szCs w:val="20"/>
              </w:rPr>
              <w:t xml:space="preserve">при </w:t>
            </w:r>
            <w:r w:rsidRPr="0037669B">
              <w:rPr>
                <w:position w:val="-10"/>
                <w:sz w:val="20"/>
                <w:szCs w:val="20"/>
              </w:rPr>
              <w:object w:dxaOrig="2040" w:dyaOrig="310">
                <v:shape id="_x0000_i4857" type="#_x0000_t75" style="width:102pt;height:15.5pt" o:ole="">
                  <v:imagedata r:id="rId69" o:title=""/>
                </v:shape>
                <o:OLEObject Type="Embed" ProgID="Equation.3" ShapeID="_x0000_i4857" DrawAspect="Content" ObjectID="_1667139734" r:id="rId70"/>
              </w:object>
            </w:r>
            <w:r w:rsidRPr="0037669B">
              <w:rPr>
                <w:sz w:val="20"/>
                <w:szCs w:val="20"/>
              </w:rPr>
              <w:t xml:space="preserve">;  </w:t>
            </w:r>
            <w:r w:rsidRPr="0037669B">
              <w:rPr>
                <w:position w:val="-24"/>
                <w:sz w:val="20"/>
                <w:szCs w:val="20"/>
              </w:rPr>
              <w:object w:dxaOrig="1460" w:dyaOrig="620">
                <v:shape id="_x0000_i4858" type="#_x0000_t75" style="width:73pt;height:31pt" o:ole="">
                  <v:imagedata r:id="rId71" o:title=""/>
                </v:shape>
                <o:OLEObject Type="Embed" ProgID="Equation.3" ShapeID="_x0000_i4858" DrawAspect="Content" ObjectID="_1667139735" r:id="rId72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Решить </w:t>
            </w:r>
            <w:proofErr w:type="gramStart"/>
            <w:r w:rsidRPr="0037669B">
              <w:rPr>
                <w:sz w:val="20"/>
                <w:szCs w:val="20"/>
              </w:rPr>
              <w:t xml:space="preserve">уравнения:   </w:t>
            </w:r>
            <w:proofErr w:type="gramEnd"/>
            <w:r w:rsidRPr="0037669B">
              <w:rPr>
                <w:sz w:val="20"/>
                <w:szCs w:val="20"/>
              </w:rPr>
              <w:t xml:space="preserve">   1) </w:t>
            </w:r>
            <w:r w:rsidRPr="0037669B">
              <w:rPr>
                <w:position w:val="-10"/>
                <w:sz w:val="20"/>
                <w:szCs w:val="20"/>
              </w:rPr>
              <w:object w:dxaOrig="920" w:dyaOrig="380">
                <v:shape id="_x0000_i4859" type="#_x0000_t75" style="width:46pt;height:19pt" o:ole="">
                  <v:imagedata r:id="rId73" o:title=""/>
                </v:shape>
                <o:OLEObject Type="Embed" ProgID="Equation.3" ShapeID="_x0000_i4859" DrawAspect="Content" ObjectID="_1667139736" r:id="rId74"/>
              </w:object>
            </w:r>
            <w:r w:rsidRPr="0037669B">
              <w:rPr>
                <w:sz w:val="20"/>
                <w:szCs w:val="20"/>
              </w:rPr>
              <w:t xml:space="preserve">     2) </w:t>
            </w:r>
            <w:r w:rsidRPr="0037669B">
              <w:rPr>
                <w:position w:val="-8"/>
                <w:sz w:val="20"/>
                <w:szCs w:val="20"/>
              </w:rPr>
              <w:object w:dxaOrig="960" w:dyaOrig="360">
                <v:shape id="_x0000_i4860" type="#_x0000_t75" style="width:48pt;height:18pt" o:ole="">
                  <v:imagedata r:id="rId75" o:title=""/>
                </v:shape>
                <o:OLEObject Type="Embed" ProgID="Equation.3" ShapeID="_x0000_i4860" DrawAspect="Content" ObjectID="_1667139737" r:id="rId76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</w:t>
            </w:r>
            <w:r w:rsidRPr="0037669B">
              <w:rPr>
                <w:position w:val="-8"/>
                <w:sz w:val="20"/>
                <w:szCs w:val="20"/>
              </w:rPr>
              <w:object w:dxaOrig="1090" w:dyaOrig="360">
                <v:shape id="_x0000_i4861" type="#_x0000_t75" style="width:54.5pt;height:18pt" o:ole="">
                  <v:imagedata r:id="rId77" o:title=""/>
                </v:shape>
                <o:OLEObject Type="Embed" ProgID="Equation.3" ShapeID="_x0000_i4861" DrawAspect="Content" ObjectID="_1667139738" r:id="rId78"/>
              </w:object>
            </w:r>
            <w:r w:rsidRPr="0037669B">
              <w:rPr>
                <w:sz w:val="20"/>
                <w:szCs w:val="20"/>
              </w:rPr>
              <w:t xml:space="preserve">   4)</w:t>
            </w:r>
            <w:r w:rsidRPr="0037669B">
              <w:rPr>
                <w:position w:val="-8"/>
                <w:sz w:val="20"/>
                <w:szCs w:val="20"/>
              </w:rPr>
              <w:object w:dxaOrig="1200" w:dyaOrig="360">
                <v:shape id="_x0000_i4862" type="#_x0000_t75" style="width:60pt;height:18pt" o:ole="">
                  <v:imagedata r:id="rId79" o:title=""/>
                </v:shape>
                <o:OLEObject Type="Embed" ProgID="Equation.3" ShapeID="_x0000_i4862" DrawAspect="Content" ObjectID="_1667139739" r:id="rId80"/>
              </w:obje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            4 Вариант</w: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1) </w:t>
            </w:r>
            <w:proofErr w:type="gramStart"/>
            <w:r w:rsidRPr="0037669B">
              <w:rPr>
                <w:sz w:val="20"/>
                <w:szCs w:val="20"/>
              </w:rPr>
              <w:t>Вычислить:  1</w:t>
            </w:r>
            <w:proofErr w:type="gramEnd"/>
            <w:r w:rsidRPr="0037669B">
              <w:rPr>
                <w:sz w:val="20"/>
                <w:szCs w:val="20"/>
              </w:rPr>
              <w:t xml:space="preserve">) </w:t>
            </w:r>
            <w:r w:rsidRPr="0037669B">
              <w:rPr>
                <w:position w:val="-10"/>
                <w:sz w:val="20"/>
                <w:szCs w:val="20"/>
              </w:rPr>
              <w:object w:dxaOrig="1030" w:dyaOrig="380">
                <v:shape id="_x0000_i4863" type="#_x0000_t75" style="width:51.5pt;height:19pt" o:ole="">
                  <v:imagedata r:id="rId81" o:title=""/>
                </v:shape>
                <o:OLEObject Type="Embed" ProgID="Equation.3" ShapeID="_x0000_i4863" DrawAspect="Content" ObjectID="_1667139740" r:id="rId82"/>
              </w:object>
            </w:r>
            <w:r w:rsidRPr="0037669B">
              <w:rPr>
                <w:sz w:val="20"/>
                <w:szCs w:val="20"/>
              </w:rPr>
              <w:t xml:space="preserve">  2)</w:t>
            </w:r>
            <w:r w:rsidRPr="0037669B">
              <w:rPr>
                <w:position w:val="-24"/>
                <w:sz w:val="20"/>
                <w:szCs w:val="20"/>
              </w:rPr>
              <w:object w:dxaOrig="2040" w:dyaOrig="620">
                <v:shape id="_x0000_i4864" type="#_x0000_t75" style="width:102pt;height:31pt" o:ole="">
                  <v:imagedata r:id="rId83" o:title=""/>
                </v:shape>
                <o:OLEObject Type="Embed" ProgID="Equation.3" ShapeID="_x0000_i4864" DrawAspect="Content" ObjectID="_1667139741" r:id="rId84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</w:t>
            </w:r>
            <w:r w:rsidRPr="0037669B">
              <w:rPr>
                <w:position w:val="-26"/>
                <w:sz w:val="20"/>
                <w:szCs w:val="20"/>
              </w:rPr>
              <w:object w:dxaOrig="940" w:dyaOrig="700">
                <v:shape id="_x0000_i4865" type="#_x0000_t75" style="width:47pt;height:35pt" o:ole="">
                  <v:imagedata r:id="rId85" o:title=""/>
                </v:shape>
                <o:OLEObject Type="Embed" ProgID="Equation.3" ShapeID="_x0000_i4865" DrawAspect="Content" ObjectID="_1667139742" r:id="rId86"/>
              </w:object>
            </w:r>
            <w:r w:rsidRPr="0037669B">
              <w:rPr>
                <w:sz w:val="20"/>
                <w:szCs w:val="20"/>
              </w:rPr>
              <w:t xml:space="preserve">    4) </w:t>
            </w:r>
            <w:r w:rsidRPr="0037669B">
              <w:rPr>
                <w:position w:val="-12"/>
                <w:sz w:val="20"/>
                <w:szCs w:val="20"/>
              </w:rPr>
              <w:object w:dxaOrig="1660" w:dyaOrig="410">
                <v:shape id="_x0000_i4866" type="#_x0000_t75" style="width:83pt;height:20.5pt" o:ole="">
                  <v:imagedata r:id="rId87" o:title=""/>
                </v:shape>
                <o:OLEObject Type="Embed" ProgID="Equation.3" ShapeID="_x0000_i4866" DrawAspect="Content" ObjectID="_1667139743" r:id="rId88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5) </w:t>
            </w:r>
            <w:r w:rsidRPr="0037669B">
              <w:rPr>
                <w:position w:val="-24"/>
                <w:sz w:val="20"/>
                <w:szCs w:val="20"/>
              </w:rPr>
              <w:object w:dxaOrig="2140" w:dyaOrig="620">
                <v:shape id="_x0000_i4867" type="#_x0000_t75" style="width:107pt;height:31pt" o:ole="">
                  <v:imagedata r:id="rId89" o:title=""/>
                </v:shape>
                <o:OLEObject Type="Embed" ProgID="Equation.3" ShapeID="_x0000_i4867" DrawAspect="Content" ObjectID="_1667139744" r:id="rId90"/>
              </w:object>
            </w:r>
            <w:r w:rsidRPr="0037669B">
              <w:rPr>
                <w:sz w:val="20"/>
                <w:szCs w:val="20"/>
              </w:rPr>
              <w:t xml:space="preserve">     6) </w:t>
            </w:r>
            <w:r w:rsidRPr="0037669B">
              <w:rPr>
                <w:position w:val="-26"/>
                <w:sz w:val="20"/>
                <w:szCs w:val="20"/>
              </w:rPr>
              <w:object w:dxaOrig="1320" w:dyaOrig="700">
                <v:shape id="_x0000_i4868" type="#_x0000_t75" style="width:66pt;height:35pt" o:ole="">
                  <v:imagedata r:id="rId91" o:title=""/>
                </v:shape>
                <o:OLEObject Type="Embed" ProgID="Equation.3" ShapeID="_x0000_i4868" DrawAspect="Content" ObjectID="_1667139745" r:id="rId92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2) Найдите значение выражения: </w:t>
            </w:r>
            <w:r w:rsidRPr="0037669B">
              <w:rPr>
                <w:position w:val="-8"/>
                <w:sz w:val="20"/>
                <w:szCs w:val="20"/>
              </w:rPr>
              <w:object w:dxaOrig="720" w:dyaOrig="360">
                <v:shape id="_x0000_i4869" type="#_x0000_t75" style="width:36pt;height:18pt" o:ole="">
                  <v:imagedata r:id="rId44" o:title=""/>
                </v:shape>
                <o:OLEObject Type="Embed" ProgID="Equation.3" ShapeID="_x0000_i4869" DrawAspect="Content" ObjectID="_1667139746" r:id="rId93"/>
              </w:object>
            </w:r>
            <w:r w:rsidRPr="0037669B">
              <w:rPr>
                <w:sz w:val="20"/>
                <w:szCs w:val="20"/>
              </w:rPr>
              <w:t xml:space="preserve">при </w:t>
            </w:r>
            <w:r w:rsidRPr="0037669B">
              <w:rPr>
                <w:position w:val="-24"/>
                <w:sz w:val="20"/>
                <w:szCs w:val="20"/>
              </w:rPr>
              <w:object w:dxaOrig="3400" w:dyaOrig="620">
                <v:shape id="_x0000_i4870" type="#_x0000_t75" style="width:170pt;height:31pt" o:ole="">
                  <v:imagedata r:id="rId94" o:title=""/>
                </v:shape>
                <o:OLEObject Type="Embed" ProgID="Equation.3" ShapeID="_x0000_i4870" DrawAspect="Content" ObjectID="_1667139747" r:id="rId95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Решить </w:t>
            </w:r>
            <w:proofErr w:type="gramStart"/>
            <w:r w:rsidRPr="0037669B">
              <w:rPr>
                <w:sz w:val="20"/>
                <w:szCs w:val="20"/>
              </w:rPr>
              <w:t xml:space="preserve">уравнения:   </w:t>
            </w:r>
            <w:proofErr w:type="gramEnd"/>
            <w:r w:rsidRPr="0037669B">
              <w:rPr>
                <w:sz w:val="20"/>
                <w:szCs w:val="20"/>
              </w:rPr>
              <w:t xml:space="preserve">   1) </w:t>
            </w:r>
            <w:r w:rsidRPr="0037669B">
              <w:rPr>
                <w:position w:val="-10"/>
                <w:sz w:val="20"/>
                <w:szCs w:val="20"/>
              </w:rPr>
              <w:object w:dxaOrig="920" w:dyaOrig="380">
                <v:shape id="_x0000_i4871" type="#_x0000_t75" style="width:46pt;height:19pt" o:ole="">
                  <v:imagedata r:id="rId96" o:title=""/>
                </v:shape>
                <o:OLEObject Type="Embed" ProgID="Equation.3" ShapeID="_x0000_i4871" DrawAspect="Content" ObjectID="_1667139748" r:id="rId97"/>
              </w:object>
            </w:r>
            <w:r w:rsidRPr="0037669B">
              <w:rPr>
                <w:sz w:val="20"/>
                <w:szCs w:val="20"/>
              </w:rPr>
              <w:t xml:space="preserve">     2) </w:t>
            </w:r>
            <w:r w:rsidRPr="0037669B">
              <w:rPr>
                <w:position w:val="-8"/>
                <w:sz w:val="20"/>
                <w:szCs w:val="20"/>
              </w:rPr>
              <w:object w:dxaOrig="960" w:dyaOrig="360">
                <v:shape id="_x0000_i4872" type="#_x0000_t75" style="width:48pt;height:18pt" o:ole="">
                  <v:imagedata r:id="rId98" o:title=""/>
                </v:shape>
                <o:OLEObject Type="Embed" ProgID="Equation.3" ShapeID="_x0000_i4872" DrawAspect="Content" ObjectID="_1667139749" r:id="rId99"/>
              </w:object>
            </w:r>
          </w:p>
          <w:p w:rsidR="0037669B" w:rsidRPr="0037669B" w:rsidRDefault="0037669B" w:rsidP="0037669B">
            <w:pPr>
              <w:rPr>
                <w:sz w:val="20"/>
                <w:szCs w:val="20"/>
              </w:rPr>
            </w:pPr>
            <w:r w:rsidRPr="0037669B">
              <w:rPr>
                <w:sz w:val="20"/>
                <w:szCs w:val="20"/>
              </w:rPr>
              <w:t xml:space="preserve">3) </w:t>
            </w:r>
            <w:r w:rsidRPr="0037669B">
              <w:rPr>
                <w:position w:val="-8"/>
                <w:sz w:val="20"/>
                <w:szCs w:val="20"/>
              </w:rPr>
              <w:object w:dxaOrig="1090" w:dyaOrig="360">
                <v:shape id="_x0000_i4873" type="#_x0000_t75" style="width:54.5pt;height:18pt" o:ole="">
                  <v:imagedata r:id="rId100" o:title=""/>
                </v:shape>
                <o:OLEObject Type="Embed" ProgID="Equation.3" ShapeID="_x0000_i4873" DrawAspect="Content" ObjectID="_1667139750" r:id="rId101"/>
              </w:object>
            </w:r>
            <w:r w:rsidRPr="0037669B">
              <w:rPr>
                <w:sz w:val="20"/>
                <w:szCs w:val="20"/>
              </w:rPr>
              <w:t xml:space="preserve">   4)</w:t>
            </w:r>
            <w:r w:rsidRPr="0037669B">
              <w:rPr>
                <w:position w:val="-8"/>
                <w:sz w:val="20"/>
                <w:szCs w:val="20"/>
              </w:rPr>
              <w:object w:dxaOrig="1200" w:dyaOrig="360">
                <v:shape id="_x0000_i4874" type="#_x0000_t75" style="width:60pt;height:18pt" o:ole="">
                  <v:imagedata r:id="rId102" o:title=""/>
                </v:shape>
                <o:OLEObject Type="Embed" ProgID="Equation.3" ShapeID="_x0000_i4874" DrawAspect="Content" ObjectID="_1667139751" r:id="rId103"/>
              </w:object>
            </w:r>
          </w:p>
        </w:tc>
      </w:tr>
    </w:tbl>
    <w:p w:rsidR="0037669B" w:rsidRDefault="0037669B"/>
    <w:p w:rsidR="00DD5882" w:rsidRPr="006B522E" w:rsidRDefault="00DD5882">
      <w:pPr>
        <w:rPr>
          <w:rFonts w:ascii="Times New Roman" w:hAnsi="Times New Roman" w:cs="Times New Roman"/>
          <w:sz w:val="24"/>
          <w:szCs w:val="24"/>
        </w:rPr>
      </w:pPr>
      <w:r w:rsidRPr="00B87E24">
        <w:rPr>
          <w:rFonts w:ascii="Times New Roman" w:hAnsi="Times New Roman" w:cs="Times New Roman"/>
          <w:b/>
          <w:sz w:val="24"/>
          <w:szCs w:val="24"/>
        </w:rPr>
        <w:t>18.11</w:t>
      </w:r>
      <w:r w:rsidR="0037669B" w:rsidRPr="006B522E">
        <w:rPr>
          <w:rFonts w:ascii="Times New Roman" w:hAnsi="Times New Roman" w:cs="Times New Roman"/>
          <w:sz w:val="24"/>
          <w:szCs w:val="24"/>
        </w:rPr>
        <w:t xml:space="preserve"> Квадратные корни из натурального числа № 178, 181</w:t>
      </w:r>
    </w:p>
    <w:p w:rsidR="00DD5882" w:rsidRPr="006B522E" w:rsidRDefault="00DD5882">
      <w:pPr>
        <w:rPr>
          <w:rFonts w:ascii="Times New Roman" w:hAnsi="Times New Roman" w:cs="Times New Roman"/>
          <w:sz w:val="24"/>
          <w:szCs w:val="24"/>
        </w:rPr>
      </w:pPr>
      <w:r w:rsidRPr="00B87E24">
        <w:rPr>
          <w:rFonts w:ascii="Times New Roman" w:hAnsi="Times New Roman" w:cs="Times New Roman"/>
          <w:b/>
          <w:sz w:val="24"/>
          <w:szCs w:val="24"/>
        </w:rPr>
        <w:t>21.11</w:t>
      </w:r>
      <w:r w:rsidR="0037669B" w:rsidRPr="006B522E">
        <w:rPr>
          <w:rFonts w:ascii="Times New Roman" w:hAnsi="Times New Roman" w:cs="Times New Roman"/>
          <w:sz w:val="24"/>
          <w:szCs w:val="24"/>
        </w:rPr>
        <w:t xml:space="preserve"> Квадратный трехчлен</w:t>
      </w:r>
    </w:p>
    <w:p w:rsidR="0037669B" w:rsidRPr="006B522E" w:rsidRDefault="0037669B" w:rsidP="00B8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2E">
        <w:rPr>
          <w:rFonts w:ascii="Times New Roman" w:hAnsi="Times New Roman" w:cs="Times New Roman"/>
          <w:sz w:val="24"/>
          <w:szCs w:val="24"/>
        </w:rPr>
        <w:t xml:space="preserve">Теория: </w:t>
      </w:r>
    </w:p>
    <w:p w:rsidR="006B522E" w:rsidRPr="006B522E" w:rsidRDefault="0037669B" w:rsidP="00B8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2E">
        <w:rPr>
          <w:rFonts w:ascii="Times New Roman" w:hAnsi="Times New Roman" w:cs="Times New Roman"/>
          <w:sz w:val="24"/>
          <w:szCs w:val="24"/>
        </w:rPr>
        <w:t xml:space="preserve">Многочлен </w:t>
      </w:r>
      <w:bookmarkStart w:id="0" w:name="_Hlk56525373"/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Pr="006B522E">
        <w:rPr>
          <w:rFonts w:ascii="Times New Roman" w:hAnsi="Times New Roman" w:cs="Times New Roman"/>
          <w:b/>
          <w:sz w:val="24"/>
          <w:szCs w:val="24"/>
        </w:rPr>
        <w:t>² +</w:t>
      </w:r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bx</w:t>
      </w:r>
      <w:r w:rsidRPr="006B522E">
        <w:rPr>
          <w:rFonts w:ascii="Times New Roman" w:hAnsi="Times New Roman" w:cs="Times New Roman"/>
          <w:b/>
          <w:sz w:val="24"/>
          <w:szCs w:val="24"/>
        </w:rPr>
        <w:t>+</w:t>
      </w:r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B522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B522E">
        <w:rPr>
          <w:rFonts w:ascii="Times New Roman" w:hAnsi="Times New Roman" w:cs="Times New Roman"/>
          <w:sz w:val="24"/>
          <w:szCs w:val="24"/>
        </w:rPr>
        <w:t>называется квадратным трехчленом</w:t>
      </w:r>
      <w:r w:rsidR="006B522E" w:rsidRPr="006B522E">
        <w:rPr>
          <w:rFonts w:ascii="Times New Roman" w:hAnsi="Times New Roman" w:cs="Times New Roman"/>
          <w:sz w:val="24"/>
          <w:szCs w:val="24"/>
        </w:rPr>
        <w:t xml:space="preserve">, </w:t>
      </w:r>
      <w:r w:rsidR="006B522E">
        <w:rPr>
          <w:rFonts w:ascii="Times New Roman" w:hAnsi="Times New Roman" w:cs="Times New Roman"/>
          <w:sz w:val="24"/>
          <w:szCs w:val="24"/>
        </w:rPr>
        <w:t xml:space="preserve">если </w:t>
      </w:r>
      <w:r w:rsidR="006B522E" w:rsidRPr="006B522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B522E" w:rsidRPr="006B522E">
        <w:rPr>
          <w:rFonts w:ascii="Times New Roman" w:hAnsi="Times New Roman" w:cs="Times New Roman"/>
          <w:b/>
          <w:sz w:val="24"/>
          <w:szCs w:val="24"/>
        </w:rPr>
        <w:t>≠</w:t>
      </w:r>
      <w:r w:rsidR="006B522E" w:rsidRPr="006B522E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37669B" w:rsidRDefault="006B522E" w:rsidP="00B8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22E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6B522E">
        <w:rPr>
          <w:rFonts w:ascii="Times New Roman" w:hAnsi="Times New Roman" w:cs="Times New Roman"/>
          <w:b/>
          <w:sz w:val="24"/>
          <w:szCs w:val="24"/>
        </w:rPr>
        <w:t>а</w:t>
      </w:r>
      <w:r w:rsidRPr="006B522E">
        <w:rPr>
          <w:rFonts w:ascii="Times New Roman" w:hAnsi="Times New Roman" w:cs="Times New Roman"/>
          <w:sz w:val="24"/>
          <w:szCs w:val="24"/>
        </w:rPr>
        <w:t xml:space="preserve"> называют коэффициентом при х²</w:t>
      </w:r>
      <w:r>
        <w:rPr>
          <w:rFonts w:ascii="Times New Roman" w:hAnsi="Times New Roman" w:cs="Times New Roman"/>
          <w:sz w:val="24"/>
          <w:szCs w:val="24"/>
        </w:rPr>
        <w:t xml:space="preserve">, число </w:t>
      </w:r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B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коэффициентом при х, число </w:t>
      </w:r>
      <w:r w:rsidRPr="006B522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– свободный член</w:t>
      </w:r>
    </w:p>
    <w:p w:rsidR="006B522E" w:rsidRDefault="006B522E" w:rsidP="00B8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B522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B522E">
        <w:rPr>
          <w:rFonts w:ascii="Times New Roman" w:hAnsi="Times New Roman" w:cs="Times New Roman"/>
          <w:b/>
          <w:sz w:val="24"/>
          <w:szCs w:val="24"/>
        </w:rPr>
        <w:t>² - 4</w:t>
      </w:r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называют дискриминантом квадратного трехчлена.</w:t>
      </w:r>
    </w:p>
    <w:p w:rsidR="006B522E" w:rsidRDefault="006B522E" w:rsidP="00B8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B522E">
        <w:rPr>
          <w:rFonts w:ascii="Times New Roman" w:hAnsi="Times New Roman" w:cs="Times New Roman"/>
          <w:sz w:val="24"/>
          <w:szCs w:val="24"/>
        </w:rPr>
        <w:t xml:space="preserve"> ≥ 0</w:t>
      </w:r>
      <w:r>
        <w:rPr>
          <w:rFonts w:ascii="Times New Roman" w:hAnsi="Times New Roman" w:cs="Times New Roman"/>
          <w:sz w:val="24"/>
          <w:szCs w:val="24"/>
        </w:rPr>
        <w:t xml:space="preserve">, то квадратный трехчлен можно разложить на множители </w:t>
      </w:r>
    </w:p>
    <w:p w:rsidR="006B522E" w:rsidRPr="00B87E24" w:rsidRDefault="006B522E" w:rsidP="00B87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Pr="006B522E">
        <w:rPr>
          <w:rFonts w:ascii="Times New Roman" w:hAnsi="Times New Roman" w:cs="Times New Roman"/>
          <w:b/>
          <w:sz w:val="24"/>
          <w:szCs w:val="24"/>
        </w:rPr>
        <w:t>² +</w:t>
      </w:r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bx</w:t>
      </w:r>
      <w:r w:rsidRPr="006B522E">
        <w:rPr>
          <w:rFonts w:ascii="Times New Roman" w:hAnsi="Times New Roman" w:cs="Times New Roman"/>
          <w:b/>
          <w:sz w:val="24"/>
          <w:szCs w:val="24"/>
        </w:rPr>
        <w:t>+</w:t>
      </w:r>
      <w:r w:rsidRPr="006B522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х – х1)(х </w:t>
      </w:r>
      <w:r w:rsidR="00B87E2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E24">
        <w:rPr>
          <w:rFonts w:ascii="Times New Roman" w:hAnsi="Times New Roman" w:cs="Times New Roman"/>
          <w:b/>
          <w:sz w:val="24"/>
          <w:szCs w:val="24"/>
        </w:rPr>
        <w:t>х2),</w:t>
      </w:r>
    </w:p>
    <w:p w:rsidR="00B87E24" w:rsidRDefault="00B87E24" w:rsidP="00B87E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  <w:lang w:val="en-US"/>
          </w:rPr>
          <m:t>1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den>
        </m:f>
      </m:oMath>
      <w:r w:rsidRPr="00B87E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, </w:t>
      </w:r>
      <m:oMath>
        <m:r>
          <w:rPr>
            <w:rFonts w:ascii="Cambria Math" w:eastAsiaTheme="minorEastAsia" w:hAnsi="Cambria Math" w:cs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Cambria Math"/>
            <w:sz w:val="24"/>
            <w:szCs w:val="24"/>
            <w:lang w:val="en-US"/>
          </w:rPr>
          <m:t>2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Cambria Math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Cambria Math"/>
                <w:sz w:val="24"/>
                <w:szCs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Cambria Math"/>
                <w:sz w:val="24"/>
                <w:szCs w:val="24"/>
                <w:lang w:val="en-US"/>
              </w:rPr>
              <m:t>a</m:t>
            </m:r>
          </m:den>
        </m:f>
      </m:oMath>
    </w:p>
    <w:p w:rsidR="00B87E24" w:rsidRDefault="00B87E24" w:rsidP="00B87E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КВАДРАТНЫЙ ТРЕХЧЛЕН:</w:t>
      </w:r>
    </w:p>
    <w:p w:rsidR="00B87E24" w:rsidRDefault="00B87E24" w:rsidP="00B87E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Hlk56525790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≥0 разлагается на два линейных множителя</w:t>
      </w:r>
    </w:p>
    <w:bookmarkEnd w:id="1"/>
    <w:p w:rsidR="00B87E24" w:rsidRDefault="00B87E24" w:rsidP="00B87E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 разлагается 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два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одинаковых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линейных множителя</w:t>
      </w:r>
    </w:p>
    <w:p w:rsidR="00B87E24" w:rsidRDefault="00B87E24" w:rsidP="00B87E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B87E24">
        <w:rPr>
          <w:rFonts w:ascii="Times New Roman" w:eastAsiaTheme="minorEastAsia" w:hAnsi="Times New Roman" w:cs="Times New Roman"/>
          <w:sz w:val="24"/>
          <w:szCs w:val="24"/>
        </w:rPr>
        <w:t>≤</w:t>
      </w:r>
      <w:r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разлагается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на  линейны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множителя</w:t>
      </w:r>
    </w:p>
    <w:p w:rsidR="00B87E24" w:rsidRPr="00B87E24" w:rsidRDefault="00B8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201, 202</w:t>
      </w:r>
    </w:p>
    <w:p w:rsidR="00DD5882" w:rsidRPr="00B87E24" w:rsidRDefault="00DD5882">
      <w:pPr>
        <w:rPr>
          <w:rFonts w:ascii="Times New Roman" w:hAnsi="Times New Roman" w:cs="Times New Roman"/>
        </w:rPr>
      </w:pPr>
      <w:r w:rsidRPr="008658C3">
        <w:rPr>
          <w:rFonts w:ascii="Times New Roman" w:hAnsi="Times New Roman" w:cs="Times New Roman"/>
          <w:b/>
        </w:rPr>
        <w:t>23.11</w:t>
      </w:r>
      <w:r w:rsidR="008658C3">
        <w:rPr>
          <w:rFonts w:ascii="Times New Roman" w:hAnsi="Times New Roman" w:cs="Times New Roman"/>
          <w:b/>
        </w:rPr>
        <w:t>.20</w:t>
      </w:r>
      <w:r w:rsidR="00B87E24">
        <w:rPr>
          <w:rFonts w:ascii="Times New Roman" w:hAnsi="Times New Roman" w:cs="Times New Roman"/>
          <w:b/>
        </w:rPr>
        <w:t xml:space="preserve">   </w:t>
      </w:r>
      <w:r w:rsidR="00B87E24">
        <w:rPr>
          <w:rFonts w:ascii="Times New Roman" w:hAnsi="Times New Roman" w:cs="Times New Roman"/>
        </w:rPr>
        <w:t>№ 206, 207</w:t>
      </w:r>
    </w:p>
    <w:p w:rsidR="008658C3" w:rsidRDefault="00DD5882">
      <w:pPr>
        <w:rPr>
          <w:rFonts w:ascii="Times New Roman" w:hAnsi="Times New Roman" w:cs="Times New Roman"/>
          <w:b/>
        </w:rPr>
      </w:pPr>
      <w:r w:rsidRPr="00B87E24">
        <w:rPr>
          <w:rFonts w:ascii="Times New Roman" w:hAnsi="Times New Roman" w:cs="Times New Roman"/>
          <w:b/>
        </w:rPr>
        <w:t>24.11</w:t>
      </w:r>
      <w:r w:rsidR="008658C3">
        <w:rPr>
          <w:rFonts w:ascii="Times New Roman" w:hAnsi="Times New Roman" w:cs="Times New Roman"/>
          <w:b/>
        </w:rPr>
        <w:t xml:space="preserve">.20 </w:t>
      </w:r>
    </w:p>
    <w:p w:rsidR="00DD5882" w:rsidRPr="008658C3" w:rsidRDefault="008658C3">
      <w:pPr>
        <w:rPr>
          <w:rFonts w:ascii="Times New Roman" w:hAnsi="Times New Roman" w:cs="Times New Roman"/>
        </w:rPr>
      </w:pPr>
      <w:r w:rsidRPr="008658C3">
        <w:rPr>
          <w:rFonts w:ascii="Times New Roman" w:hAnsi="Times New Roman" w:cs="Times New Roman"/>
        </w:rPr>
        <w:t xml:space="preserve">Выполнить тест по теме </w:t>
      </w:r>
      <w:r>
        <w:rPr>
          <w:rFonts w:ascii="Times New Roman" w:hAnsi="Times New Roman" w:cs="Times New Roman"/>
        </w:rPr>
        <w:t>«К</w:t>
      </w:r>
      <w:r w:rsidRPr="008658C3">
        <w:rPr>
          <w:rFonts w:ascii="Times New Roman" w:hAnsi="Times New Roman" w:cs="Times New Roman"/>
        </w:rPr>
        <w:t>вадратный трехчлен</w:t>
      </w:r>
      <w:r>
        <w:rPr>
          <w:rFonts w:ascii="Times New Roman" w:hAnsi="Times New Roman" w:cs="Times New Roman"/>
        </w:rPr>
        <w:t>»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Какой из многочленов не является </w:t>
      </w:r>
      <w:proofErr w:type="spellStart"/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кадратным</w:t>
      </w:r>
      <w:proofErr w:type="spellEnd"/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трехчленом?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-5х</w:t>
      </w:r>
      <w:r w:rsidRPr="00096D4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+4х - 8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8х</w:t>
      </w:r>
      <w:r w:rsidRPr="00096D4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- 7х</w:t>
      </w:r>
      <w:r w:rsidRPr="00096D4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+10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9 - 4х +15х</w:t>
      </w:r>
      <w:r w:rsidRPr="00096D4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2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096D4F" w:rsidRPr="00096D4F" w:rsidRDefault="00096D4F" w:rsidP="00865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</w:t>
      </w:r>
    </w:p>
    <w:p w:rsidR="00096D4F" w:rsidRPr="00096D4F" w:rsidRDefault="00096D4F" w:rsidP="00865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</w:t>
      </w:r>
    </w:p>
    <w:p w:rsidR="00096D4F" w:rsidRPr="00096D4F" w:rsidRDefault="00096D4F" w:rsidP="008658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3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Корнем квадратного трехчлена называют </w:t>
      </w:r>
      <w:proofErr w:type="gramStart"/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.......... ,</w:t>
      </w:r>
      <w:proofErr w:type="gramEnd"/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при которой значение квадратного трехчлена ......... Заполните пропуски в определении корня квадратного трехчлена.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096D4F" w:rsidRPr="00096D4F" w:rsidRDefault="00096D4F" w:rsidP="008658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Значение переменной; больше нуля</w:t>
      </w:r>
    </w:p>
    <w:p w:rsidR="00096D4F" w:rsidRPr="00096D4F" w:rsidRDefault="00096D4F" w:rsidP="008658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Число; равно нулю</w:t>
      </w:r>
    </w:p>
    <w:p w:rsidR="00096D4F" w:rsidRPr="00096D4F" w:rsidRDefault="00096D4F" w:rsidP="008658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Значение переменной; равно нулю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Какие из чисел 1, - 2, 8; -7, 7 являются корнем квадратного трехчлена х</w:t>
      </w:r>
      <w:r w:rsidRPr="00096D4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- 8х + 7?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096D4F" w:rsidRPr="00096D4F" w:rsidRDefault="00096D4F" w:rsidP="008658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8 и - 7</w:t>
      </w:r>
    </w:p>
    <w:p w:rsidR="00096D4F" w:rsidRPr="00096D4F" w:rsidRDefault="00096D4F" w:rsidP="008658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 и 7</w:t>
      </w:r>
    </w:p>
    <w:p w:rsidR="00096D4F" w:rsidRPr="00096D4F" w:rsidRDefault="00096D4F" w:rsidP="008658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 и 8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каком случае квадратный трехчлен имеет один корень?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096D4F" w:rsidRPr="00096D4F" w:rsidRDefault="00096D4F" w:rsidP="008658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Если дискриминант квадратного трехчлена больше нуля;</w:t>
      </w:r>
    </w:p>
    <w:p w:rsidR="00096D4F" w:rsidRPr="00096D4F" w:rsidRDefault="00096D4F" w:rsidP="008658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Если дискриминант квадратного трехчлена меньше нуля;</w:t>
      </w:r>
    </w:p>
    <w:p w:rsidR="00096D4F" w:rsidRPr="00096D4F" w:rsidRDefault="00096D4F" w:rsidP="008658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Если дискриминант квадратного трехчлена равен нулю.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каком случае квадратный трехчлен можно разложить на множители?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096D4F" w:rsidRPr="00096D4F" w:rsidRDefault="00096D4F" w:rsidP="008658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Если дискриминант квадратного трехчлена больше нуля или равен нулю;</w:t>
      </w:r>
    </w:p>
    <w:p w:rsidR="00096D4F" w:rsidRPr="00096D4F" w:rsidRDefault="00096D4F" w:rsidP="008658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Если дискриминант квадратного трехчлена меньше нуля;</w:t>
      </w:r>
    </w:p>
    <w:p w:rsidR="00096D4F" w:rsidRPr="00096D4F" w:rsidRDefault="00096D4F" w:rsidP="008658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Квадратный трехчлен всегда можно разложить на множители.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6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Какой из </w:t>
      </w:r>
      <w:proofErr w:type="gramStart"/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квадратных  трехчленов</w:t>
      </w:r>
      <w:proofErr w:type="gramEnd"/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можно разложить на множители: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х</w:t>
      </w:r>
      <w:r w:rsidRPr="00096D4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2 </w:t>
      </w: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- 8х + 5;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3х</w:t>
      </w:r>
      <w:r w:rsidRPr="00096D4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- 5х + 9;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9х</w:t>
      </w:r>
      <w:r w:rsidRPr="00096D4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+ 6х +</w:t>
      </w:r>
      <w:proofErr w:type="gramStart"/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 ?</w:t>
      </w:r>
      <w:proofErr w:type="gramEnd"/>
    </w:p>
    <w:p w:rsidR="00096D4F" w:rsidRPr="00096D4F" w:rsidRDefault="00096D4F" w:rsidP="008658C3">
      <w:pPr>
        <w:shd w:val="clear" w:color="auto" w:fill="FFFFFF"/>
        <w:spacing w:after="0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096D4F" w:rsidRPr="00096D4F" w:rsidRDefault="00096D4F" w:rsidP="008658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 и 2</w:t>
      </w:r>
    </w:p>
    <w:p w:rsidR="00096D4F" w:rsidRPr="00096D4F" w:rsidRDefault="00096D4F" w:rsidP="008658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1 и 3</w:t>
      </w:r>
    </w:p>
    <w:p w:rsidR="00096D4F" w:rsidRPr="00096D4F" w:rsidRDefault="00096D4F" w:rsidP="008658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18"/>
          <w:szCs w:val="18"/>
          <w:lang w:eastAsia="ru-RU"/>
        </w:rPr>
        <w:t>2 и 3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7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 какой </w:t>
      </w:r>
      <w:proofErr w:type="spellStart"/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форуле</w:t>
      </w:r>
      <w:proofErr w:type="spellEnd"/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квадратный трехчлен можно разложить на множители?</w:t>
      </w:r>
    </w:p>
    <w:p w:rsidR="00096D4F" w:rsidRPr="00096D4F" w:rsidRDefault="00096D4F" w:rsidP="008658C3">
      <w:pPr>
        <w:shd w:val="clear" w:color="auto" w:fill="FFFFFF"/>
        <w:spacing w:after="0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096D4F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096D4F" w:rsidRPr="00096D4F" w:rsidRDefault="00096D4F" w:rsidP="008658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Разложите на линейные множители квадратный трехчлен х</w:t>
      </w:r>
      <w:r w:rsidRPr="00096D4F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096D4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-3х -18.</w:t>
      </w:r>
    </w:p>
    <w:p w:rsidR="00096D4F" w:rsidRPr="00B87E24" w:rsidRDefault="00096D4F">
      <w:pPr>
        <w:rPr>
          <w:rFonts w:ascii="Times New Roman" w:hAnsi="Times New Roman" w:cs="Times New Roman"/>
          <w:b/>
        </w:rPr>
      </w:pPr>
    </w:p>
    <w:p w:rsidR="00DD5882" w:rsidRPr="00B87E24" w:rsidRDefault="00DD5882">
      <w:pPr>
        <w:rPr>
          <w:rFonts w:ascii="Times New Roman" w:hAnsi="Times New Roman" w:cs="Times New Roman"/>
          <w:b/>
        </w:rPr>
      </w:pPr>
      <w:bookmarkStart w:id="2" w:name="_GoBack"/>
      <w:bookmarkEnd w:id="2"/>
    </w:p>
    <w:p w:rsidR="00DD5882" w:rsidRDefault="00DD5882"/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  <w:r w:rsidRPr="00096D4F">
        <w:rPr>
          <w:rFonts w:ascii="Times New Roman" w:hAnsi="Times New Roman" w:cs="Times New Roman"/>
          <w:sz w:val="24"/>
          <w:szCs w:val="24"/>
        </w:rPr>
        <w:t>Геометрия</w:t>
      </w:r>
    </w:p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  <w:r w:rsidRPr="00096D4F">
        <w:rPr>
          <w:rFonts w:ascii="Times New Roman" w:hAnsi="Times New Roman" w:cs="Times New Roman"/>
          <w:b/>
          <w:sz w:val="24"/>
          <w:szCs w:val="24"/>
        </w:rPr>
        <w:t>17.11.20</w:t>
      </w:r>
      <w:r w:rsidRPr="00096D4F">
        <w:rPr>
          <w:rFonts w:ascii="Times New Roman" w:hAnsi="Times New Roman" w:cs="Times New Roman"/>
          <w:sz w:val="24"/>
          <w:szCs w:val="24"/>
        </w:rPr>
        <w:t xml:space="preserve">      Площадь многоугольника (п 48,49), №448, 449б, 450б</w:t>
      </w:r>
    </w:p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  <w:r w:rsidRPr="00096D4F">
        <w:rPr>
          <w:rFonts w:ascii="Times New Roman" w:hAnsi="Times New Roman" w:cs="Times New Roman"/>
          <w:b/>
          <w:sz w:val="24"/>
          <w:szCs w:val="24"/>
        </w:rPr>
        <w:t>19.11</w:t>
      </w:r>
      <w:r w:rsidR="00E42DA2" w:rsidRPr="00096D4F">
        <w:rPr>
          <w:rFonts w:ascii="Times New Roman" w:hAnsi="Times New Roman" w:cs="Times New Roman"/>
          <w:b/>
          <w:sz w:val="24"/>
          <w:szCs w:val="24"/>
        </w:rPr>
        <w:t>.20</w:t>
      </w:r>
      <w:r w:rsidRPr="00096D4F">
        <w:rPr>
          <w:rFonts w:ascii="Times New Roman" w:hAnsi="Times New Roman" w:cs="Times New Roman"/>
          <w:sz w:val="24"/>
          <w:szCs w:val="24"/>
        </w:rPr>
        <w:t xml:space="preserve">      Площадь прямоугольника (п. 50), 454, 455</w:t>
      </w:r>
    </w:p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  <w:r w:rsidRPr="00096D4F">
        <w:rPr>
          <w:rFonts w:ascii="Times New Roman" w:hAnsi="Times New Roman" w:cs="Times New Roman"/>
          <w:b/>
          <w:sz w:val="24"/>
          <w:szCs w:val="24"/>
        </w:rPr>
        <w:t>24.11</w:t>
      </w:r>
      <w:r w:rsidR="00E42DA2" w:rsidRPr="00096D4F">
        <w:rPr>
          <w:rFonts w:ascii="Times New Roman" w:hAnsi="Times New Roman" w:cs="Times New Roman"/>
          <w:b/>
          <w:sz w:val="24"/>
          <w:szCs w:val="24"/>
        </w:rPr>
        <w:t>.20</w:t>
      </w:r>
      <w:r w:rsidRPr="00096D4F">
        <w:rPr>
          <w:rFonts w:ascii="Times New Roman" w:hAnsi="Times New Roman" w:cs="Times New Roman"/>
          <w:sz w:val="24"/>
          <w:szCs w:val="24"/>
        </w:rPr>
        <w:t xml:space="preserve">      Площадь параллелограмма (п. 51) № 461, 464бв,</w:t>
      </w:r>
    </w:p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  <w:r w:rsidRPr="00096D4F">
        <w:rPr>
          <w:rFonts w:ascii="Times New Roman" w:hAnsi="Times New Roman" w:cs="Times New Roman"/>
          <w:b/>
          <w:sz w:val="24"/>
          <w:szCs w:val="24"/>
        </w:rPr>
        <w:t>26.11</w:t>
      </w:r>
      <w:r w:rsidR="00E42DA2" w:rsidRPr="00096D4F">
        <w:rPr>
          <w:rFonts w:ascii="Times New Roman" w:hAnsi="Times New Roman" w:cs="Times New Roman"/>
          <w:b/>
          <w:sz w:val="24"/>
          <w:szCs w:val="24"/>
        </w:rPr>
        <w:t>.20</w:t>
      </w:r>
      <w:r w:rsidR="00E42DA2" w:rsidRPr="00096D4F">
        <w:rPr>
          <w:rFonts w:ascii="Times New Roman" w:hAnsi="Times New Roman" w:cs="Times New Roman"/>
          <w:sz w:val="24"/>
          <w:szCs w:val="24"/>
        </w:rPr>
        <w:t xml:space="preserve">      Площадь треугольника (п. 52) № 470, 472, 474</w:t>
      </w:r>
    </w:p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</w:p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  <w:r w:rsidRPr="00096D4F">
        <w:rPr>
          <w:rFonts w:ascii="Times New Roman" w:hAnsi="Times New Roman" w:cs="Times New Roman"/>
          <w:sz w:val="24"/>
          <w:szCs w:val="24"/>
        </w:rPr>
        <w:t>Физика</w:t>
      </w:r>
    </w:p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6D4F">
        <w:rPr>
          <w:rFonts w:ascii="Times New Roman" w:hAnsi="Times New Roman" w:cs="Times New Roman"/>
          <w:b/>
          <w:sz w:val="24"/>
          <w:szCs w:val="24"/>
        </w:rPr>
        <w:t>18.11</w:t>
      </w:r>
      <w:r w:rsidR="00096D4F" w:rsidRPr="00096D4F">
        <w:rPr>
          <w:rFonts w:ascii="Times New Roman" w:hAnsi="Times New Roman" w:cs="Times New Roman"/>
          <w:b/>
          <w:sz w:val="24"/>
          <w:szCs w:val="24"/>
        </w:rPr>
        <w:t>.20</w:t>
      </w:r>
      <w:r w:rsidR="00E42DA2" w:rsidRPr="00096D4F">
        <w:rPr>
          <w:rFonts w:ascii="Times New Roman" w:hAnsi="Times New Roman" w:cs="Times New Roman"/>
          <w:sz w:val="24"/>
          <w:szCs w:val="24"/>
        </w:rPr>
        <w:t xml:space="preserve">  Кипение</w:t>
      </w:r>
      <w:proofErr w:type="gramEnd"/>
      <w:r w:rsidR="00E42DA2" w:rsidRPr="00096D4F">
        <w:rPr>
          <w:rFonts w:ascii="Times New Roman" w:hAnsi="Times New Roman" w:cs="Times New Roman"/>
          <w:sz w:val="24"/>
          <w:szCs w:val="24"/>
        </w:rPr>
        <w:t>. Удельная теплота парообразования, сборник задач № 858, 861, 868, 871</w:t>
      </w:r>
    </w:p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6D4F">
        <w:rPr>
          <w:rFonts w:ascii="Times New Roman" w:hAnsi="Times New Roman" w:cs="Times New Roman"/>
          <w:b/>
          <w:sz w:val="24"/>
          <w:szCs w:val="24"/>
        </w:rPr>
        <w:t>20.11</w:t>
      </w:r>
      <w:r w:rsidR="00096D4F" w:rsidRPr="00096D4F">
        <w:rPr>
          <w:rFonts w:ascii="Times New Roman" w:hAnsi="Times New Roman" w:cs="Times New Roman"/>
          <w:b/>
          <w:sz w:val="24"/>
          <w:szCs w:val="24"/>
        </w:rPr>
        <w:t>.20</w:t>
      </w:r>
      <w:r w:rsidR="00E42DA2" w:rsidRPr="00096D4F">
        <w:rPr>
          <w:rFonts w:ascii="Times New Roman" w:hAnsi="Times New Roman" w:cs="Times New Roman"/>
          <w:sz w:val="24"/>
          <w:szCs w:val="24"/>
        </w:rPr>
        <w:t xml:space="preserve">  Влажность</w:t>
      </w:r>
      <w:proofErr w:type="gramEnd"/>
      <w:r w:rsidR="00E42DA2" w:rsidRPr="00096D4F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DD5882" w:rsidRPr="00096D4F" w:rsidRDefault="00DD5882">
      <w:pPr>
        <w:rPr>
          <w:rFonts w:ascii="Times New Roman" w:hAnsi="Times New Roman" w:cs="Times New Roman"/>
          <w:sz w:val="24"/>
          <w:szCs w:val="24"/>
        </w:rPr>
      </w:pPr>
      <w:r w:rsidRPr="00096D4F">
        <w:rPr>
          <w:rFonts w:ascii="Times New Roman" w:hAnsi="Times New Roman" w:cs="Times New Roman"/>
          <w:b/>
          <w:sz w:val="24"/>
          <w:szCs w:val="24"/>
        </w:rPr>
        <w:t>25.11</w:t>
      </w:r>
      <w:r w:rsidR="00096D4F" w:rsidRPr="00096D4F">
        <w:rPr>
          <w:rFonts w:ascii="Times New Roman" w:hAnsi="Times New Roman" w:cs="Times New Roman"/>
          <w:b/>
          <w:sz w:val="24"/>
          <w:szCs w:val="24"/>
        </w:rPr>
        <w:t>.20</w:t>
      </w:r>
      <w:r w:rsidR="00E42DA2" w:rsidRPr="00096D4F">
        <w:rPr>
          <w:rFonts w:ascii="Times New Roman" w:hAnsi="Times New Roman" w:cs="Times New Roman"/>
          <w:sz w:val="24"/>
          <w:szCs w:val="24"/>
        </w:rPr>
        <w:t xml:space="preserve"> Работа газа и пара при расширении. Двигатель внутреннего сгорания.</w:t>
      </w:r>
    </w:p>
    <w:sectPr w:rsidR="00DD5882" w:rsidRPr="0009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C36"/>
    <w:multiLevelType w:val="multilevel"/>
    <w:tmpl w:val="2F40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44023"/>
    <w:multiLevelType w:val="multilevel"/>
    <w:tmpl w:val="801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066C9"/>
    <w:multiLevelType w:val="multilevel"/>
    <w:tmpl w:val="EC84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64254"/>
    <w:multiLevelType w:val="multilevel"/>
    <w:tmpl w:val="C6C2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C6DAB"/>
    <w:multiLevelType w:val="multilevel"/>
    <w:tmpl w:val="F98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136D9"/>
    <w:multiLevelType w:val="multilevel"/>
    <w:tmpl w:val="AC6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82"/>
    <w:rsid w:val="00096D4F"/>
    <w:rsid w:val="00124F67"/>
    <w:rsid w:val="0037669B"/>
    <w:rsid w:val="00404B35"/>
    <w:rsid w:val="006B522E"/>
    <w:rsid w:val="008658C3"/>
    <w:rsid w:val="00B87E24"/>
    <w:rsid w:val="00B91A1B"/>
    <w:rsid w:val="00DD5882"/>
    <w:rsid w:val="00E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F385"/>
  <w15:chartTrackingRefBased/>
  <w15:docId w15:val="{342E0323-E640-4421-9D97-391EDADA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766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7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5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B522E"/>
    <w:pPr>
      <w:outlineLvl w:val="9"/>
    </w:pPr>
    <w:rPr>
      <w:lang w:eastAsia="ru-RU"/>
    </w:rPr>
  </w:style>
  <w:style w:type="character" w:styleId="a5">
    <w:name w:val="Placeholder Text"/>
    <w:basedOn w:val="a0"/>
    <w:uiPriority w:val="99"/>
    <w:semiHidden/>
    <w:rsid w:val="00B87E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6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0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63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1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78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4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81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8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0ADC-851C-46C5-9B2C-B9BAC30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</cp:revision>
  <dcterms:created xsi:type="dcterms:W3CDTF">2020-11-17T11:23:00Z</dcterms:created>
  <dcterms:modified xsi:type="dcterms:W3CDTF">2020-11-17T14:33:00Z</dcterms:modified>
</cp:coreProperties>
</file>